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附件</w:t>
      </w:r>
      <w:r>
        <w:rPr>
          <w:rFonts w:hint="eastAsia" w:ascii="仿宋" w:hAnsi="仿宋" w:eastAsia="仿宋" w:cs="仿宋"/>
          <w:sz w:val="18"/>
          <w:szCs w:val="18"/>
          <w:lang w:val="en-US" w:eastAsia="zh-CN"/>
        </w:rPr>
        <w:t>1</w:t>
      </w:r>
      <w:r>
        <w:rPr>
          <w:rFonts w:hint="eastAsia" w:ascii="仿宋" w:hAnsi="仿宋" w:eastAsia="仿宋" w:cs="仿宋"/>
          <w:sz w:val="18"/>
          <w:szCs w:val="18"/>
        </w:rPr>
        <w:t>：   《第五届桂中心血管病论坛暨2021柳州心血管病学年会》回执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  <w:rPr>
          <w:sz w:val="18"/>
          <w:szCs w:val="18"/>
        </w:rPr>
      </w:pPr>
    </w:p>
    <w:tbl>
      <w:tblPr>
        <w:tblStyle w:val="3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772"/>
        <w:gridCol w:w="772"/>
        <w:gridCol w:w="775"/>
        <w:gridCol w:w="1674"/>
        <w:gridCol w:w="1589"/>
        <w:gridCol w:w="171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姓名</w:t>
            </w:r>
          </w:p>
        </w:tc>
        <w:tc>
          <w:tcPr>
            <w:tcW w:w="7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性别</w:t>
            </w:r>
          </w:p>
        </w:tc>
        <w:tc>
          <w:tcPr>
            <w:tcW w:w="77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职称</w:t>
            </w:r>
          </w:p>
        </w:tc>
        <w:tc>
          <w:tcPr>
            <w:tcW w:w="7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职务</w:t>
            </w:r>
          </w:p>
        </w:tc>
        <w:tc>
          <w:tcPr>
            <w:tcW w:w="167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工作单位</w:t>
            </w:r>
          </w:p>
        </w:tc>
        <w:tc>
          <w:tcPr>
            <w:tcW w:w="158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联系电话</w:t>
            </w:r>
          </w:p>
        </w:tc>
        <w:tc>
          <w:tcPr>
            <w:tcW w:w="17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电子邮箱</w:t>
            </w:r>
          </w:p>
        </w:tc>
        <w:tc>
          <w:tcPr>
            <w:tcW w:w="15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0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77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67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7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15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82823"/>
    <w:rsid w:val="3248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2021-11-29T11:30:00Z</dcterms:created>
  <dc:creator>夏日焰火</dc:creator>
  <cp:lastModifiedBy>夏日焰火</cp:lastModifiedBy>
  <dcterms:modified xsi:type="dcterms:W3CDTF">2021-11-29T11:30:53Z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E67880F0AE9A4DA2946BA34032CA7D29</vt:lpwstr>
  </property>
</Properties>
</file>